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B5" w:rsidRDefault="00D83EB5" w:rsidP="00D83EB5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ALLEGATO TECNICO </w:t>
      </w:r>
    </w:p>
    <w:p w:rsidR="00D83EB5" w:rsidRDefault="00D83EB5" w:rsidP="00D83EB5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Infrastruttura tecnica di telefonia e risorse tecnologiche</w:t>
      </w:r>
    </w:p>
    <w:p w:rsidR="00D83EB5" w:rsidRDefault="00D83EB5" w:rsidP="00D83EB5">
      <w:pPr>
        <w:pStyle w:val="Paragrafoelenco"/>
        <w:autoSpaceDE w:val="0"/>
        <w:autoSpaceDN w:val="0"/>
        <w:adjustRightInd w:val="0"/>
        <w:rPr>
          <w:rFonts w:ascii="TTE10794A0t00" w:eastAsia="Calibri" w:hAnsi="TTE10794A0t00" w:cs="TTE10794A0t00"/>
          <w:b/>
          <w:lang w:eastAsia="en-US"/>
        </w:rPr>
      </w:pPr>
    </w:p>
    <w:p w:rsidR="00D83EB5" w:rsidRDefault="00D83EB5" w:rsidP="00D83EB5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STRUTTURE PER L’EROGAZIONE DEL SERVIZIO</w:t>
      </w:r>
    </w:p>
    <w:p w:rsidR="00D83EB5" w:rsidRDefault="00D83EB5" w:rsidP="00D83EB5">
      <w:pPr>
        <w:rPr>
          <w:rFonts w:ascii="Liberation Sans" w:hAnsi="Liberation Sans" w:cs="Liberation Sans"/>
        </w:rPr>
      </w:pP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La struttura tecnologica e le risorse umane necessarie per l’erogazione del servizio dovranno essere messe a disposizione dalla ditta aggiudicataria che dovrà operare in propri locali idonei siti nell’ambito della Regione FVG come previsto dal presente capitolato.</w:t>
      </w: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La Ditta Aggiudicataria dovrà garantire la continuità del servizio dotandosi delle opportune misure di sicurezza tecniche e organizzative anche inerenti il mantenimento dell'alimentazione elettrica (UPS, gruppi continuità,...) a tutte le componenti attive che permettono lo svolgimento del servizio.</w:t>
      </w:r>
      <w:r w:rsidRPr="006D2E29">
        <w:rPr>
          <w:rFonts w:ascii="Cambria" w:hAnsi="Cambria" w:cs="Tahoma"/>
          <w:sz w:val="24"/>
          <w:szCs w:val="22"/>
        </w:rPr>
        <w:t xml:space="preserve"> La Ditta </w:t>
      </w:r>
      <w:r w:rsidRPr="00FE583C">
        <w:rPr>
          <w:rFonts w:ascii="Cambria" w:hAnsi="Cambria" w:cs="Tahoma"/>
          <w:sz w:val="22"/>
          <w:szCs w:val="22"/>
        </w:rPr>
        <w:t>Aggiudicataria dovrà specificare la tipologia di soluzioni adottata per garantire il flusso delle chiamate in caso di guasti o malfunzionamenti.</w:t>
      </w: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La ditta Aggiudicataria dovrà ospitare i sistemi in locali adeguati a garantire una sicurezza logica e fisica (antincendio, condizionamento aria,...), prevedendo anche un sistema per il controllo degli accessi, in particolare per i locali tecnici.</w:t>
      </w:r>
    </w:p>
    <w:p w:rsidR="00D83EB5" w:rsidRDefault="00D83EB5" w:rsidP="00D83EB5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D83EB5" w:rsidRDefault="00D83EB5" w:rsidP="00D83EB5">
      <w:pPr>
        <w:autoSpaceDE w:val="0"/>
        <w:autoSpaceDN w:val="0"/>
        <w:adjustRightInd w:val="0"/>
        <w:jc w:val="both"/>
        <w:rPr>
          <w:rFonts w:ascii="TTE10832F0t00" w:eastAsia="Calibri" w:hAnsi="TTE10832F0t00" w:cs="TTE10832F0t00"/>
          <w:lang w:eastAsia="en-US"/>
        </w:rPr>
      </w:pPr>
    </w:p>
    <w:p w:rsidR="00D83EB5" w:rsidRDefault="00D83EB5" w:rsidP="00D83EB5">
      <w:pPr>
        <w:autoSpaceDE w:val="0"/>
        <w:autoSpaceDN w:val="0"/>
        <w:adjustRightInd w:val="0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RISORSE TECNOLOGICHE</w:t>
      </w:r>
    </w:p>
    <w:p w:rsidR="00D83EB5" w:rsidRDefault="00D83EB5" w:rsidP="00D83EB5">
      <w:pPr>
        <w:autoSpaceDE w:val="0"/>
        <w:autoSpaceDN w:val="0"/>
        <w:adjustRightInd w:val="0"/>
        <w:ind w:left="390"/>
        <w:jc w:val="both"/>
        <w:rPr>
          <w:rFonts w:ascii="TTE10832F0t00" w:eastAsia="Calibri" w:hAnsi="TTE10832F0t00" w:cs="TTE10832F0t00"/>
          <w:b/>
          <w:lang w:eastAsia="en-US"/>
        </w:rPr>
      </w:pPr>
    </w:p>
    <w:p w:rsidR="00CE4B12" w:rsidRPr="009933AE" w:rsidRDefault="00CE4B12" w:rsidP="009933AE">
      <w:pPr>
        <w:autoSpaceDE w:val="0"/>
        <w:autoSpaceDN w:val="0"/>
        <w:adjustRightInd w:val="0"/>
        <w:jc w:val="both"/>
        <w:rPr>
          <w:rFonts w:ascii="Cambria" w:hAnsi="Cambria" w:cs="Tahoma"/>
          <w:sz w:val="22"/>
          <w:szCs w:val="22"/>
        </w:rPr>
      </w:pPr>
      <w:r w:rsidRPr="009933AE">
        <w:rPr>
          <w:rFonts w:ascii="Cambria" w:hAnsi="Cambria" w:cs="Tahoma"/>
          <w:sz w:val="22"/>
          <w:szCs w:val="22"/>
        </w:rPr>
        <w:t>Gli applicativi di infrastruttura telefonica ed l’applicativo per la di prenotazione delle prestazioni sanitarie e di estrazione di dati a fini statistici sono di competenza di EGAS. per l’intera durata del contratto, in termini di messa a disposizione, conduzione, manutenzione assistenza e aggiornamento.</w:t>
      </w:r>
    </w:p>
    <w:p w:rsidR="00CE4B12" w:rsidRPr="009933AE" w:rsidRDefault="00CE4B12" w:rsidP="009933AE">
      <w:pPr>
        <w:autoSpaceDE w:val="0"/>
        <w:autoSpaceDN w:val="0"/>
        <w:adjustRightInd w:val="0"/>
        <w:jc w:val="both"/>
        <w:rPr>
          <w:rFonts w:ascii="Cambria" w:hAnsi="Cambria" w:cs="Tahoma"/>
          <w:sz w:val="22"/>
          <w:szCs w:val="22"/>
        </w:rPr>
      </w:pP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La Ditta Aggiudicataria metterà a disposizione le seguenti apparecchiature e sistemi tecnologici:</w:t>
      </w: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D83EB5" w:rsidRDefault="00D83EB5" w:rsidP="00D83EB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1)per ciascun operatore </w:t>
      </w:r>
      <w:r w:rsidR="00257934">
        <w:rPr>
          <w:rFonts w:ascii="Cambria" w:hAnsi="Cambria" w:cs="Tahoma"/>
          <w:b/>
          <w:sz w:val="22"/>
          <w:szCs w:val="22"/>
        </w:rPr>
        <w:t>l’hardware e software</w:t>
      </w:r>
      <w:r>
        <w:rPr>
          <w:rFonts w:ascii="Cambria" w:hAnsi="Cambria" w:cs="Tahoma"/>
          <w:b/>
          <w:sz w:val="22"/>
          <w:szCs w:val="22"/>
        </w:rPr>
        <w:t xml:space="preserve"> (</w:t>
      </w:r>
      <w:proofErr w:type="spellStart"/>
      <w:r>
        <w:rPr>
          <w:rFonts w:ascii="Cambria" w:hAnsi="Cambria" w:cs="Tahoma"/>
          <w:b/>
          <w:sz w:val="22"/>
          <w:szCs w:val="22"/>
        </w:rPr>
        <w:t>PdL</w:t>
      </w:r>
      <w:proofErr w:type="spellEnd"/>
      <w:r>
        <w:rPr>
          <w:rFonts w:ascii="Cambria" w:hAnsi="Cambria" w:cs="Tahoma"/>
          <w:b/>
          <w:sz w:val="22"/>
          <w:szCs w:val="22"/>
        </w:rPr>
        <w:t>)</w:t>
      </w:r>
      <w:r>
        <w:rPr>
          <w:rFonts w:ascii="Cambria" w:hAnsi="Cambria" w:cs="Tahoma"/>
          <w:sz w:val="22"/>
          <w:szCs w:val="22"/>
        </w:rPr>
        <w:t xml:space="preserve"> attraverso </w:t>
      </w:r>
      <w:r w:rsidR="00257934">
        <w:rPr>
          <w:rFonts w:ascii="Cambria" w:hAnsi="Cambria" w:cs="Tahoma"/>
          <w:sz w:val="22"/>
          <w:szCs w:val="22"/>
        </w:rPr>
        <w:t>il</w:t>
      </w:r>
      <w:r>
        <w:rPr>
          <w:rFonts w:ascii="Cambria" w:hAnsi="Cambria" w:cs="Tahoma"/>
          <w:sz w:val="22"/>
          <w:szCs w:val="22"/>
        </w:rPr>
        <w:t xml:space="preserve"> quale deve utilizzare un'applicazione web "CUPWEB" </w:t>
      </w:r>
      <w:r w:rsidR="0043478D">
        <w:rPr>
          <w:rFonts w:ascii="Cambria" w:hAnsi="Cambria" w:cs="Tahoma"/>
          <w:sz w:val="22"/>
          <w:szCs w:val="22"/>
        </w:rPr>
        <w:t xml:space="preserve">messo a disposizione da EGAS </w:t>
      </w:r>
      <w:r>
        <w:rPr>
          <w:rFonts w:ascii="Cambria" w:hAnsi="Cambria" w:cs="Tahoma"/>
          <w:sz w:val="22"/>
          <w:szCs w:val="22"/>
        </w:rPr>
        <w:t xml:space="preserve"> </w:t>
      </w:r>
      <w:r w:rsidR="00EF7D51">
        <w:rPr>
          <w:rFonts w:ascii="Cambria" w:hAnsi="Cambria" w:cs="Tahoma"/>
          <w:sz w:val="22"/>
          <w:szCs w:val="22"/>
        </w:rPr>
        <w:t xml:space="preserve">allo stato attuale </w:t>
      </w:r>
      <w:r>
        <w:rPr>
          <w:rFonts w:ascii="Cambria" w:hAnsi="Cambria" w:cs="Tahoma"/>
          <w:sz w:val="22"/>
          <w:szCs w:val="22"/>
        </w:rPr>
        <w:t>con i seguenti requisiti:</w:t>
      </w:r>
    </w:p>
    <w:p w:rsidR="00D83EB5" w:rsidRDefault="00D83EB5" w:rsidP="00D83EB5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sistema operativo windows 7</w:t>
      </w:r>
      <w:r w:rsidR="00FE3976">
        <w:rPr>
          <w:rFonts w:ascii="Cambria" w:hAnsi="Cambria" w:cs="Tahoma"/>
          <w:sz w:val="22"/>
          <w:szCs w:val="22"/>
        </w:rPr>
        <w:t xml:space="preserve"> </w:t>
      </w:r>
    </w:p>
    <w:p w:rsidR="001164FA" w:rsidRDefault="00D83EB5" w:rsidP="00D83EB5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browser Internet Explorer versione 8 (unica versione supportata)</w:t>
      </w:r>
    </w:p>
    <w:p w:rsidR="00D83EB5" w:rsidRDefault="001164FA" w:rsidP="001164FA">
      <w:pPr>
        <w:spacing w:line="360" w:lineRule="auto"/>
        <w:ind w:left="36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La sostituzione del sistema</w:t>
      </w:r>
      <w:r w:rsidR="00FE583C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operativo/browser sarà a carico della ditta aggiudicataria,  qualora l’applicativo CUPWEB venisse aggiornato</w:t>
      </w:r>
      <w:r w:rsidR="00FE583C">
        <w:rPr>
          <w:rFonts w:ascii="Cambria" w:hAnsi="Cambria" w:cs="Tahoma"/>
          <w:sz w:val="22"/>
          <w:szCs w:val="22"/>
        </w:rPr>
        <w:t xml:space="preserve">, senza oneri economici aggiuntivi </w:t>
      </w:r>
      <w:r>
        <w:rPr>
          <w:rFonts w:ascii="Cambria" w:hAnsi="Cambria" w:cs="Tahoma"/>
          <w:sz w:val="22"/>
          <w:szCs w:val="22"/>
        </w:rPr>
        <w:t xml:space="preserve"> a carico della S.A.</w:t>
      </w:r>
    </w:p>
    <w:p w:rsidR="00BF3A5D" w:rsidRPr="003822DA" w:rsidRDefault="003822DA" w:rsidP="003822DA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2) </w:t>
      </w:r>
      <w:r w:rsidR="00BF3A5D" w:rsidRPr="003822DA">
        <w:rPr>
          <w:rFonts w:ascii="Cambria" w:hAnsi="Cambria" w:cs="Tahoma"/>
          <w:b/>
          <w:sz w:val="22"/>
          <w:szCs w:val="22"/>
        </w:rPr>
        <w:t xml:space="preserve">ogni altra attività od attrezzatura non sopracitata ma necessaria allo svolgimento </w:t>
      </w:r>
      <w:r w:rsidR="00FE583C" w:rsidRPr="003822DA">
        <w:rPr>
          <w:rFonts w:ascii="Cambria" w:hAnsi="Cambria" w:cs="Tahoma"/>
          <w:b/>
          <w:sz w:val="22"/>
          <w:szCs w:val="22"/>
        </w:rPr>
        <w:t>del servizio oggetto di appalto.</w:t>
      </w:r>
    </w:p>
    <w:p w:rsidR="003822DA" w:rsidRDefault="003822DA" w:rsidP="003822DA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D83EB5" w:rsidRPr="003822DA" w:rsidRDefault="00400471" w:rsidP="003822DA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La Stazione appaltante</w:t>
      </w:r>
      <w:r w:rsidR="003822DA">
        <w:rPr>
          <w:rFonts w:ascii="Cambria" w:hAnsi="Cambria" w:cs="Tahoma"/>
          <w:sz w:val="22"/>
          <w:szCs w:val="22"/>
        </w:rPr>
        <w:t xml:space="preserve"> garantirà: </w:t>
      </w:r>
    </w:p>
    <w:p w:rsidR="00400471" w:rsidRPr="003822DA" w:rsidRDefault="00400471" w:rsidP="003822DA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I sistemi informativi ed applicativi per la prenotazione</w:t>
      </w:r>
      <w:r w:rsidR="003822DA" w:rsidRPr="003822DA">
        <w:rPr>
          <w:rFonts w:ascii="Cambria" w:hAnsi="Cambria" w:cs="Tahoma"/>
          <w:sz w:val="22"/>
          <w:szCs w:val="22"/>
        </w:rPr>
        <w:t xml:space="preserve"> (CUP WEB).</w:t>
      </w:r>
    </w:p>
    <w:p w:rsidR="00400471" w:rsidRPr="003822DA" w:rsidRDefault="00400471" w:rsidP="003822DA">
      <w:pPr>
        <w:pStyle w:val="Paragrafoelenco"/>
        <w:spacing w:line="360" w:lineRule="auto"/>
        <w:ind w:left="1080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L’attività di prenotazione per l’intera durata dell’appalto viene effettuata dall’appaltatore accedendo alle</w:t>
      </w:r>
      <w:r w:rsidR="003822DA" w:rsidRPr="003822DA">
        <w:rPr>
          <w:rFonts w:ascii="Cambria" w:hAnsi="Cambria" w:cs="Tahoma"/>
          <w:sz w:val="22"/>
          <w:szCs w:val="22"/>
        </w:rPr>
        <w:t xml:space="preserve"> </w:t>
      </w:r>
      <w:r w:rsidRPr="003822DA">
        <w:rPr>
          <w:rFonts w:ascii="Cambria" w:hAnsi="Cambria" w:cs="Tahoma"/>
          <w:sz w:val="22"/>
          <w:szCs w:val="22"/>
        </w:rPr>
        <w:t xml:space="preserve">risorse informative del </w:t>
      </w:r>
      <w:proofErr w:type="spellStart"/>
      <w:r w:rsidRPr="003822DA">
        <w:rPr>
          <w:rFonts w:ascii="Cambria" w:hAnsi="Cambria" w:cs="Tahoma"/>
          <w:sz w:val="22"/>
          <w:szCs w:val="22"/>
        </w:rPr>
        <w:t>S.I.S.S.R</w:t>
      </w:r>
      <w:proofErr w:type="spellEnd"/>
      <w:r w:rsidRPr="003822DA">
        <w:rPr>
          <w:rFonts w:ascii="Cambria" w:hAnsi="Cambria" w:cs="Tahoma"/>
          <w:sz w:val="22"/>
          <w:szCs w:val="22"/>
        </w:rPr>
        <w:t>..</w:t>
      </w:r>
    </w:p>
    <w:p w:rsidR="00400471" w:rsidRPr="003822DA" w:rsidRDefault="00F84E7D" w:rsidP="003822DA">
      <w:pPr>
        <w:pStyle w:val="Paragrafoelenco"/>
        <w:spacing w:line="360" w:lineRule="auto"/>
        <w:ind w:left="1080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lastRenderedPageBreak/>
        <w:t xml:space="preserve">L’ </w:t>
      </w:r>
      <w:r w:rsidR="003822DA">
        <w:rPr>
          <w:rFonts w:ascii="Cambria" w:hAnsi="Cambria" w:cs="Tahoma"/>
          <w:sz w:val="22"/>
          <w:szCs w:val="22"/>
        </w:rPr>
        <w:t>applicativ</w:t>
      </w:r>
      <w:r w:rsidRPr="003822DA">
        <w:rPr>
          <w:rFonts w:ascii="Cambria" w:hAnsi="Cambria" w:cs="Tahoma"/>
          <w:sz w:val="22"/>
          <w:szCs w:val="22"/>
        </w:rPr>
        <w:t xml:space="preserve">o </w:t>
      </w:r>
      <w:proofErr w:type="spellStart"/>
      <w:r w:rsidR="00400471" w:rsidRPr="003822DA">
        <w:rPr>
          <w:rFonts w:ascii="Cambria" w:hAnsi="Cambria" w:cs="Tahoma"/>
          <w:sz w:val="22"/>
          <w:szCs w:val="22"/>
        </w:rPr>
        <w:t>S.I.S.S.R.</w:t>
      </w:r>
      <w:proofErr w:type="spellEnd"/>
      <w:r w:rsidR="00400471" w:rsidRPr="003822DA">
        <w:rPr>
          <w:rFonts w:ascii="Cambria" w:hAnsi="Cambria" w:cs="Tahoma"/>
          <w:sz w:val="22"/>
          <w:szCs w:val="22"/>
        </w:rPr>
        <w:t xml:space="preserve"> attualmente in uso </w:t>
      </w:r>
      <w:r w:rsidRPr="003822DA">
        <w:rPr>
          <w:rFonts w:ascii="Cambria" w:hAnsi="Cambria" w:cs="Tahoma"/>
          <w:sz w:val="22"/>
          <w:szCs w:val="22"/>
        </w:rPr>
        <w:t>è</w:t>
      </w:r>
      <w:r w:rsidR="00400471" w:rsidRPr="003822DA">
        <w:rPr>
          <w:rFonts w:ascii="Cambria" w:hAnsi="Cambria" w:cs="Tahoma"/>
          <w:sz w:val="22"/>
          <w:szCs w:val="22"/>
        </w:rPr>
        <w:t xml:space="preserve"> </w:t>
      </w:r>
      <w:proofErr w:type="spellStart"/>
      <w:r w:rsidR="00400471" w:rsidRPr="003822DA">
        <w:rPr>
          <w:rFonts w:ascii="Cambria" w:hAnsi="Cambria" w:cs="Tahoma"/>
          <w:sz w:val="22"/>
          <w:szCs w:val="22"/>
        </w:rPr>
        <w:t>CUPweb</w:t>
      </w:r>
      <w:proofErr w:type="spellEnd"/>
      <w:r w:rsidR="00400471" w:rsidRPr="003822DA">
        <w:rPr>
          <w:rFonts w:ascii="Cambria" w:hAnsi="Cambria" w:cs="Tahoma"/>
          <w:sz w:val="22"/>
          <w:szCs w:val="22"/>
        </w:rPr>
        <w:t xml:space="preserve"> e</w:t>
      </w:r>
      <w:r w:rsidRPr="003822DA">
        <w:rPr>
          <w:rFonts w:ascii="Cambria" w:hAnsi="Cambria" w:cs="Tahoma"/>
          <w:sz w:val="22"/>
          <w:szCs w:val="22"/>
        </w:rPr>
        <w:t xml:space="preserve"> EGAS </w:t>
      </w:r>
      <w:r w:rsidR="00400471" w:rsidRPr="003822DA">
        <w:rPr>
          <w:rFonts w:ascii="Cambria" w:hAnsi="Cambria" w:cs="Tahoma"/>
          <w:sz w:val="22"/>
          <w:szCs w:val="22"/>
        </w:rPr>
        <w:t xml:space="preserve"> sarà responsabile di ogni attività connessa alla conduzione e gestione dei sistemi, relazionandosi</w:t>
      </w:r>
      <w:r w:rsidRPr="003822DA">
        <w:rPr>
          <w:rFonts w:ascii="Cambria" w:hAnsi="Cambria" w:cs="Tahoma"/>
          <w:sz w:val="22"/>
          <w:szCs w:val="22"/>
        </w:rPr>
        <w:t xml:space="preserve"> </w:t>
      </w:r>
      <w:r w:rsidR="00400471" w:rsidRPr="003822DA">
        <w:rPr>
          <w:rFonts w:ascii="Cambria" w:hAnsi="Cambria" w:cs="Tahoma"/>
          <w:sz w:val="22"/>
          <w:szCs w:val="22"/>
        </w:rPr>
        <w:t xml:space="preserve">direttamente con la struttura regionale di governo del </w:t>
      </w:r>
      <w:proofErr w:type="spellStart"/>
      <w:r w:rsidR="00400471" w:rsidRPr="003822DA">
        <w:rPr>
          <w:rFonts w:ascii="Cambria" w:hAnsi="Cambria" w:cs="Tahoma"/>
          <w:sz w:val="22"/>
          <w:szCs w:val="22"/>
        </w:rPr>
        <w:t>S.I.S.S.R</w:t>
      </w:r>
      <w:proofErr w:type="spellEnd"/>
      <w:r w:rsidR="00400471" w:rsidRPr="003822DA">
        <w:rPr>
          <w:rFonts w:ascii="Cambria" w:hAnsi="Cambria" w:cs="Tahoma"/>
          <w:sz w:val="22"/>
          <w:szCs w:val="22"/>
        </w:rPr>
        <w:t>..</w:t>
      </w:r>
      <w:r w:rsidRPr="003822DA">
        <w:rPr>
          <w:rFonts w:ascii="Cambria" w:hAnsi="Cambria" w:cs="Tahoma"/>
          <w:sz w:val="22"/>
          <w:szCs w:val="22"/>
        </w:rPr>
        <w:t xml:space="preserve">, compresi </w:t>
      </w:r>
      <w:r w:rsidR="003822DA" w:rsidRPr="003822DA">
        <w:rPr>
          <w:rFonts w:ascii="Cambria" w:hAnsi="Cambria" w:cs="Tahoma"/>
          <w:sz w:val="22"/>
          <w:szCs w:val="22"/>
        </w:rPr>
        <w:t>i</w:t>
      </w:r>
      <w:r w:rsidR="00400471" w:rsidRPr="003822DA">
        <w:rPr>
          <w:rFonts w:ascii="Cambria" w:hAnsi="Cambria" w:cs="Tahoma"/>
          <w:sz w:val="22"/>
          <w:szCs w:val="22"/>
        </w:rPr>
        <w:t xml:space="preserve"> costi per l’assistenza, la manutenzione, l’implementazi</w:t>
      </w:r>
      <w:r w:rsidR="003822DA" w:rsidRPr="003822DA">
        <w:rPr>
          <w:rFonts w:ascii="Cambria" w:hAnsi="Cambria" w:cs="Tahoma"/>
          <w:sz w:val="22"/>
          <w:szCs w:val="22"/>
        </w:rPr>
        <w:t>one degli applicativi necessari.</w:t>
      </w:r>
    </w:p>
    <w:p w:rsidR="003822DA" w:rsidRPr="003822DA" w:rsidRDefault="00400471" w:rsidP="003822DA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Linee telefoniche, canoni e infrastruttura di rete</w:t>
      </w:r>
      <w:r w:rsidR="003822DA" w:rsidRPr="003822DA">
        <w:rPr>
          <w:rFonts w:ascii="Cambria" w:hAnsi="Cambria" w:cs="Tahoma"/>
          <w:sz w:val="22"/>
          <w:szCs w:val="22"/>
        </w:rPr>
        <w:t xml:space="preserve"> .</w:t>
      </w:r>
    </w:p>
    <w:p w:rsidR="00400471" w:rsidRPr="003822DA" w:rsidRDefault="00400471" w:rsidP="003822DA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I costi relativi al servizio telefonico, quali quelli delle linee, dei canoni e del traffico (relativamente al solo</w:t>
      </w:r>
      <w:r w:rsidR="003822DA" w:rsidRPr="003822DA">
        <w:rPr>
          <w:rFonts w:ascii="Cambria" w:hAnsi="Cambria" w:cs="Tahoma"/>
          <w:sz w:val="22"/>
          <w:szCs w:val="22"/>
        </w:rPr>
        <w:t xml:space="preserve"> </w:t>
      </w:r>
      <w:r w:rsidRPr="003822DA">
        <w:rPr>
          <w:rFonts w:ascii="Cambria" w:hAnsi="Cambria" w:cs="Tahoma"/>
          <w:sz w:val="22"/>
          <w:szCs w:val="22"/>
        </w:rPr>
        <w:t xml:space="preserve">traffico </w:t>
      </w:r>
      <w:proofErr w:type="spellStart"/>
      <w:r w:rsidRPr="003822DA">
        <w:rPr>
          <w:rFonts w:ascii="Cambria" w:hAnsi="Cambria" w:cs="Tahoma"/>
          <w:sz w:val="22"/>
          <w:szCs w:val="22"/>
        </w:rPr>
        <w:t>inbound</w:t>
      </w:r>
      <w:proofErr w:type="spellEnd"/>
      <w:r w:rsidRPr="003822DA">
        <w:rPr>
          <w:rFonts w:ascii="Cambria" w:hAnsi="Cambria" w:cs="Tahoma"/>
          <w:sz w:val="22"/>
          <w:szCs w:val="22"/>
        </w:rPr>
        <w:t xml:space="preserve">, </w:t>
      </w:r>
      <w:r w:rsidR="00F84E7D" w:rsidRPr="003822DA">
        <w:rPr>
          <w:rFonts w:ascii="Cambria" w:hAnsi="Cambria" w:cs="Tahoma"/>
          <w:sz w:val="22"/>
          <w:szCs w:val="22"/>
        </w:rPr>
        <w:t>e l’</w:t>
      </w:r>
      <w:proofErr w:type="spellStart"/>
      <w:r w:rsidR="00F84E7D" w:rsidRPr="003822DA">
        <w:rPr>
          <w:rFonts w:ascii="Cambria" w:hAnsi="Cambria" w:cs="Tahoma"/>
          <w:sz w:val="22"/>
          <w:szCs w:val="22"/>
        </w:rPr>
        <w:t>outbound</w:t>
      </w:r>
      <w:proofErr w:type="spellEnd"/>
      <w:r w:rsidR="00F84E7D" w:rsidRPr="003822DA">
        <w:rPr>
          <w:rFonts w:ascii="Cambria" w:hAnsi="Cambria" w:cs="Tahoma"/>
          <w:sz w:val="22"/>
          <w:szCs w:val="22"/>
        </w:rPr>
        <w:t xml:space="preserve"> richiesto</w:t>
      </w:r>
      <w:r w:rsidRPr="003822DA">
        <w:rPr>
          <w:rFonts w:ascii="Cambria" w:hAnsi="Cambria" w:cs="Tahoma"/>
          <w:sz w:val="22"/>
          <w:szCs w:val="22"/>
        </w:rPr>
        <w:t xml:space="preserve">) saranno a carico </w:t>
      </w:r>
      <w:r w:rsidR="00F84E7D" w:rsidRPr="003822DA">
        <w:rPr>
          <w:rFonts w:ascii="Cambria" w:hAnsi="Cambria" w:cs="Tahoma"/>
          <w:sz w:val="22"/>
          <w:szCs w:val="22"/>
        </w:rPr>
        <w:t xml:space="preserve">di EGAS </w:t>
      </w:r>
      <w:r w:rsidRPr="003822DA">
        <w:rPr>
          <w:rFonts w:ascii="Cambria" w:hAnsi="Cambria" w:cs="Tahoma"/>
          <w:sz w:val="22"/>
          <w:szCs w:val="22"/>
        </w:rPr>
        <w:t xml:space="preserve"> per le numerazioni</w:t>
      </w:r>
      <w:r w:rsidR="003822DA" w:rsidRPr="003822DA">
        <w:rPr>
          <w:rFonts w:ascii="Cambria" w:hAnsi="Cambria" w:cs="Tahoma"/>
          <w:sz w:val="22"/>
          <w:szCs w:val="22"/>
        </w:rPr>
        <w:t xml:space="preserve"> </w:t>
      </w:r>
      <w:r w:rsidRPr="003822DA">
        <w:rPr>
          <w:rFonts w:ascii="Cambria" w:hAnsi="Cambria" w:cs="Tahoma"/>
          <w:sz w:val="22"/>
          <w:szCs w:val="22"/>
        </w:rPr>
        <w:t>telefoniche che la Regione FVG deciderà opportuno attivare.</w:t>
      </w:r>
    </w:p>
    <w:p w:rsidR="003822DA" w:rsidRDefault="00400471" w:rsidP="003822DA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I canoni per la connessione alla rete RUPAR e la relativa assistenza e ma</w:t>
      </w:r>
      <w:r w:rsidR="003822DA" w:rsidRPr="003822DA">
        <w:rPr>
          <w:rFonts w:ascii="Cambria" w:hAnsi="Cambria" w:cs="Tahoma"/>
          <w:sz w:val="22"/>
          <w:szCs w:val="22"/>
        </w:rPr>
        <w:t xml:space="preserve">nutenzione, saranno a carico di </w:t>
      </w:r>
      <w:r w:rsidR="00F84E7D" w:rsidRPr="003822DA">
        <w:rPr>
          <w:rFonts w:ascii="Cambria" w:hAnsi="Cambria" w:cs="Tahoma"/>
          <w:sz w:val="22"/>
          <w:szCs w:val="22"/>
        </w:rPr>
        <w:t xml:space="preserve">EGAS </w:t>
      </w:r>
      <w:r w:rsidRPr="003822DA">
        <w:rPr>
          <w:rFonts w:ascii="Cambria" w:hAnsi="Cambria" w:cs="Tahoma"/>
          <w:sz w:val="22"/>
          <w:szCs w:val="22"/>
        </w:rPr>
        <w:t xml:space="preserve"> previa valutazione e autorizzazione di qualsiasi modifica rispetto alla configurazione in essere all’atto</w:t>
      </w:r>
      <w:r w:rsidR="00F84E7D" w:rsidRPr="003822DA">
        <w:rPr>
          <w:rFonts w:ascii="Cambria" w:hAnsi="Cambria" w:cs="Tahoma"/>
          <w:sz w:val="22"/>
          <w:szCs w:val="22"/>
        </w:rPr>
        <w:t xml:space="preserve"> </w:t>
      </w:r>
      <w:r w:rsidRPr="003822DA">
        <w:rPr>
          <w:rFonts w:ascii="Cambria" w:hAnsi="Cambria" w:cs="Tahoma"/>
          <w:sz w:val="22"/>
          <w:szCs w:val="22"/>
        </w:rPr>
        <w:t xml:space="preserve">della cessione dei servizi. </w:t>
      </w:r>
    </w:p>
    <w:p w:rsidR="003822DA" w:rsidRDefault="003822DA" w:rsidP="003822DA">
      <w:pPr>
        <w:pStyle w:val="Paragrafoelenco"/>
        <w:spacing w:line="360" w:lineRule="auto"/>
        <w:ind w:left="1080"/>
        <w:jc w:val="both"/>
        <w:rPr>
          <w:rFonts w:ascii="Cambria" w:hAnsi="Cambria" w:cs="Tahoma"/>
          <w:sz w:val="22"/>
          <w:szCs w:val="22"/>
        </w:rPr>
      </w:pPr>
    </w:p>
    <w:p w:rsidR="00400471" w:rsidRPr="003822DA" w:rsidRDefault="00400471" w:rsidP="003822DA">
      <w:pPr>
        <w:pStyle w:val="Paragrafoelenco"/>
        <w:spacing w:line="360" w:lineRule="auto"/>
        <w:ind w:left="1080"/>
        <w:jc w:val="both"/>
        <w:rPr>
          <w:rFonts w:ascii="Cambria" w:hAnsi="Cambria" w:cs="Tahoma"/>
          <w:sz w:val="22"/>
          <w:szCs w:val="22"/>
        </w:rPr>
      </w:pPr>
      <w:r w:rsidRPr="003822DA">
        <w:rPr>
          <w:rFonts w:ascii="Cambria" w:hAnsi="Cambria" w:cs="Tahoma"/>
          <w:sz w:val="22"/>
          <w:szCs w:val="22"/>
        </w:rPr>
        <w:t>Restano quindi esclusi tutti gli altri costi non previsti o autorizzati quali ad esempio</w:t>
      </w:r>
      <w:r w:rsidR="003822DA">
        <w:rPr>
          <w:rFonts w:ascii="Cambria" w:hAnsi="Cambria" w:cs="Tahoma"/>
          <w:sz w:val="22"/>
          <w:szCs w:val="22"/>
        </w:rPr>
        <w:t xml:space="preserve"> </w:t>
      </w:r>
      <w:r w:rsidRPr="003822DA">
        <w:rPr>
          <w:rFonts w:ascii="Cambria" w:hAnsi="Cambria" w:cs="Tahoma"/>
          <w:sz w:val="22"/>
          <w:szCs w:val="22"/>
        </w:rPr>
        <w:t xml:space="preserve">lavori di scavo, lavori murari, canoni vari, </w:t>
      </w:r>
      <w:r w:rsidR="003822DA">
        <w:rPr>
          <w:rFonts w:ascii="Cambria" w:hAnsi="Cambria" w:cs="Tahoma"/>
          <w:sz w:val="22"/>
          <w:szCs w:val="22"/>
        </w:rPr>
        <w:t>lavori di allestimento delle postazioni di lavor</w:t>
      </w:r>
      <w:r w:rsidR="009933AE">
        <w:rPr>
          <w:rFonts w:ascii="Cambria" w:hAnsi="Cambria" w:cs="Tahoma"/>
          <w:sz w:val="22"/>
          <w:szCs w:val="22"/>
        </w:rPr>
        <w:t>o</w:t>
      </w:r>
      <w:r w:rsidR="003822DA">
        <w:rPr>
          <w:rFonts w:ascii="Cambria" w:hAnsi="Cambria" w:cs="Tahoma"/>
          <w:sz w:val="22"/>
          <w:szCs w:val="22"/>
        </w:rPr>
        <w:t xml:space="preserve"> e di accesso alla rete, </w:t>
      </w:r>
      <w:proofErr w:type="spellStart"/>
      <w:r w:rsidRPr="003822DA">
        <w:rPr>
          <w:rFonts w:ascii="Cambria" w:hAnsi="Cambria" w:cs="Tahoma"/>
          <w:sz w:val="22"/>
          <w:szCs w:val="22"/>
        </w:rPr>
        <w:t>etc</w:t>
      </w:r>
      <w:proofErr w:type="spellEnd"/>
      <w:r w:rsidRPr="003822DA">
        <w:rPr>
          <w:rFonts w:ascii="Cambria" w:hAnsi="Cambria" w:cs="Tahoma"/>
          <w:sz w:val="22"/>
          <w:szCs w:val="22"/>
        </w:rPr>
        <w:t>..</w:t>
      </w:r>
      <w:r w:rsidR="003822DA">
        <w:rPr>
          <w:rFonts w:ascii="Cambria" w:hAnsi="Cambria" w:cs="Tahoma"/>
          <w:sz w:val="22"/>
          <w:szCs w:val="22"/>
        </w:rPr>
        <w:t>(che rimangono a carico della ditta affidataria).</w:t>
      </w:r>
    </w:p>
    <w:p w:rsidR="00400471" w:rsidRDefault="00400471" w:rsidP="00400471">
      <w:pPr>
        <w:spacing w:line="360" w:lineRule="auto"/>
        <w:rPr>
          <w:rFonts w:ascii="TTE10832F0t00" w:eastAsiaTheme="minorHAnsi" w:hAnsi="TTE10832F0t00" w:cs="TTE10832F0t00"/>
          <w:lang w:eastAsia="en-US"/>
        </w:rPr>
      </w:pPr>
    </w:p>
    <w:p w:rsidR="00257934" w:rsidRDefault="00257934" w:rsidP="00400471">
      <w:pPr>
        <w:spacing w:line="360" w:lineRule="auto"/>
        <w:rPr>
          <w:rFonts w:ascii="TTE10832F0t00" w:eastAsiaTheme="minorHAnsi" w:hAnsi="TTE10832F0t00" w:cs="TTE10832F0t00"/>
          <w:lang w:eastAsia="en-US"/>
        </w:rPr>
      </w:pPr>
    </w:p>
    <w:p w:rsidR="00400471" w:rsidRPr="00F7365E" w:rsidRDefault="00F7365E" w:rsidP="00F7365E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3</w:t>
      </w:r>
      <w:r w:rsidR="00400471" w:rsidRPr="00F7365E">
        <w:rPr>
          <w:rFonts w:ascii="Cambria" w:hAnsi="Cambria" w:cs="Tahoma"/>
          <w:b/>
          <w:sz w:val="22"/>
          <w:szCs w:val="22"/>
        </w:rPr>
        <w:t xml:space="preserve">) L’infrastruttura di telefonia del </w:t>
      </w:r>
      <w:proofErr w:type="spellStart"/>
      <w:r w:rsidR="00400471" w:rsidRPr="00F7365E">
        <w:rPr>
          <w:rFonts w:ascii="Cambria" w:hAnsi="Cambria" w:cs="Tahoma"/>
          <w:b/>
          <w:sz w:val="22"/>
          <w:szCs w:val="22"/>
        </w:rPr>
        <w:t>call</w:t>
      </w:r>
      <w:proofErr w:type="spellEnd"/>
      <w:r w:rsidR="00400471" w:rsidRPr="00F7365E">
        <w:rPr>
          <w:rFonts w:ascii="Cambria" w:hAnsi="Cambria" w:cs="Tahoma"/>
          <w:b/>
          <w:sz w:val="22"/>
          <w:szCs w:val="22"/>
        </w:rPr>
        <w:t xml:space="preserve"> center</w:t>
      </w:r>
    </w:p>
    <w:p w:rsidR="00400471" w:rsidRPr="00F7365E" w:rsidRDefault="00400471" w:rsidP="00F7365E">
      <w:pPr>
        <w:spacing w:line="360" w:lineRule="auto"/>
        <w:rPr>
          <w:rFonts w:ascii="Cambria" w:hAnsi="Cambria" w:cs="Tahoma"/>
          <w:sz w:val="22"/>
          <w:szCs w:val="22"/>
        </w:rPr>
      </w:pPr>
      <w:r w:rsidRPr="00F7365E">
        <w:rPr>
          <w:rFonts w:ascii="Cambria" w:hAnsi="Cambria" w:cs="Tahoma"/>
          <w:sz w:val="22"/>
          <w:szCs w:val="22"/>
        </w:rPr>
        <w:t xml:space="preserve">L’infrastruttura e la strumentazione telefonica del </w:t>
      </w:r>
      <w:proofErr w:type="spellStart"/>
      <w:r w:rsidRPr="00F7365E">
        <w:rPr>
          <w:rFonts w:ascii="Cambria" w:hAnsi="Cambria" w:cs="Tahoma"/>
          <w:sz w:val="22"/>
          <w:szCs w:val="22"/>
        </w:rPr>
        <w:t>call</w:t>
      </w:r>
      <w:proofErr w:type="spellEnd"/>
      <w:r w:rsidRPr="00F7365E">
        <w:rPr>
          <w:rFonts w:ascii="Cambria" w:hAnsi="Cambria" w:cs="Tahoma"/>
          <w:sz w:val="22"/>
          <w:szCs w:val="22"/>
        </w:rPr>
        <w:t xml:space="preserve"> center sono forniti dal </w:t>
      </w:r>
      <w:r w:rsidR="00CC5852" w:rsidRPr="00F7365E">
        <w:rPr>
          <w:rFonts w:ascii="Cambria" w:hAnsi="Cambria" w:cs="Tahoma"/>
          <w:sz w:val="22"/>
          <w:szCs w:val="22"/>
        </w:rPr>
        <w:t xml:space="preserve">EGAS </w:t>
      </w:r>
      <w:r w:rsidR="00257934" w:rsidRPr="00F7365E">
        <w:rPr>
          <w:rFonts w:ascii="Cambria" w:hAnsi="Cambria" w:cs="Tahoma"/>
          <w:sz w:val="22"/>
          <w:szCs w:val="22"/>
        </w:rPr>
        <w:t xml:space="preserve"> </w:t>
      </w:r>
      <w:r w:rsidRPr="00F7365E">
        <w:rPr>
          <w:rFonts w:ascii="Cambria" w:hAnsi="Cambria" w:cs="Tahoma"/>
          <w:sz w:val="22"/>
          <w:szCs w:val="22"/>
        </w:rPr>
        <w:t>per tutta la durata del contratto, durante la</w:t>
      </w:r>
      <w:r w:rsidR="00257934" w:rsidRPr="00F7365E">
        <w:rPr>
          <w:rFonts w:ascii="Cambria" w:hAnsi="Cambria" w:cs="Tahoma"/>
          <w:sz w:val="22"/>
          <w:szCs w:val="22"/>
        </w:rPr>
        <w:t xml:space="preserve"> </w:t>
      </w:r>
      <w:r w:rsidRPr="00F7365E">
        <w:rPr>
          <w:rFonts w:ascii="Cambria" w:hAnsi="Cambria" w:cs="Tahoma"/>
          <w:sz w:val="22"/>
          <w:szCs w:val="22"/>
        </w:rPr>
        <w:t>quale saranno altresì assicurati l’assistenza, la manutenzione e l’eventuale ampliamento.</w:t>
      </w:r>
    </w:p>
    <w:p w:rsidR="00400471" w:rsidRPr="00F7365E" w:rsidRDefault="00400471" w:rsidP="00F7365E">
      <w:pPr>
        <w:spacing w:line="360" w:lineRule="auto"/>
        <w:rPr>
          <w:rFonts w:ascii="Cambria" w:hAnsi="Cambria" w:cs="Tahoma"/>
          <w:sz w:val="22"/>
          <w:szCs w:val="22"/>
        </w:rPr>
      </w:pPr>
      <w:r w:rsidRPr="00F7365E">
        <w:rPr>
          <w:rFonts w:ascii="Cambria" w:hAnsi="Cambria" w:cs="Tahoma"/>
          <w:sz w:val="22"/>
          <w:szCs w:val="22"/>
        </w:rPr>
        <w:t xml:space="preserve">I costi relativi al canone di noleggio saranno a carico </w:t>
      </w:r>
      <w:r w:rsidR="00257934" w:rsidRPr="00F7365E">
        <w:rPr>
          <w:rFonts w:ascii="Cambria" w:hAnsi="Cambria" w:cs="Tahoma"/>
          <w:sz w:val="22"/>
          <w:szCs w:val="22"/>
        </w:rPr>
        <w:t>della S.A.   fino al massimo di 6</w:t>
      </w:r>
      <w:r w:rsidRPr="00F7365E">
        <w:rPr>
          <w:rFonts w:ascii="Cambria" w:hAnsi="Cambria" w:cs="Tahoma"/>
          <w:sz w:val="22"/>
          <w:szCs w:val="22"/>
        </w:rPr>
        <w:t>0 postazioni</w:t>
      </w:r>
      <w:r w:rsidR="00F7365E" w:rsidRPr="00F7365E">
        <w:rPr>
          <w:rFonts w:ascii="Cambria" w:hAnsi="Cambria" w:cs="Tahoma"/>
          <w:sz w:val="22"/>
          <w:szCs w:val="22"/>
        </w:rPr>
        <w:t>.</w:t>
      </w:r>
      <w:r w:rsidRPr="00F7365E">
        <w:rPr>
          <w:rFonts w:ascii="Cambria" w:hAnsi="Cambria" w:cs="Tahoma"/>
          <w:sz w:val="22"/>
          <w:szCs w:val="22"/>
        </w:rPr>
        <w:t xml:space="preserve"> </w:t>
      </w:r>
      <w:r w:rsidR="00257934" w:rsidRPr="00F7365E">
        <w:rPr>
          <w:rFonts w:ascii="Cambria" w:hAnsi="Cambria" w:cs="Tahoma"/>
          <w:sz w:val="22"/>
          <w:szCs w:val="22"/>
        </w:rPr>
        <w:t xml:space="preserve"> </w:t>
      </w:r>
    </w:p>
    <w:p w:rsidR="002A710C" w:rsidRPr="00F7365E" w:rsidRDefault="002A710C" w:rsidP="00F7365E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</w:p>
    <w:p w:rsidR="00D83EB5" w:rsidRDefault="008574CF" w:rsidP="00D83EB5">
      <w:pPr>
        <w:spacing w:line="360" w:lineRule="auto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b/>
          <w:sz w:val="22"/>
          <w:szCs w:val="22"/>
        </w:rPr>
        <w:t xml:space="preserve">4) </w:t>
      </w:r>
      <w:r w:rsidR="00257934" w:rsidRPr="008574CF">
        <w:rPr>
          <w:rFonts w:ascii="Cambria" w:hAnsi="Cambria" w:cs="Tahoma"/>
          <w:b/>
          <w:sz w:val="22"/>
          <w:szCs w:val="22"/>
        </w:rPr>
        <w:t xml:space="preserve">uno spazio di lavoro condiviso via web, con accesso tramite credenziali </w:t>
      </w:r>
    </w:p>
    <w:p w:rsidR="006364DE" w:rsidRDefault="006364DE"/>
    <w:sectPr w:rsidR="006364DE" w:rsidSect="006364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0794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TTE10832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E3B"/>
    <w:multiLevelType w:val="hybridMultilevel"/>
    <w:tmpl w:val="B68A6F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095DF9"/>
    <w:multiLevelType w:val="hybridMultilevel"/>
    <w:tmpl w:val="703E64E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36007"/>
    <w:multiLevelType w:val="hybridMultilevel"/>
    <w:tmpl w:val="D38637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D2745F"/>
    <w:multiLevelType w:val="hybridMultilevel"/>
    <w:tmpl w:val="77B263DE"/>
    <w:lvl w:ilvl="0" w:tplc="1CF41664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3136A"/>
    <w:multiLevelType w:val="hybridMultilevel"/>
    <w:tmpl w:val="FA0AD590"/>
    <w:lvl w:ilvl="0" w:tplc="1CF41664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EA1326"/>
    <w:multiLevelType w:val="hybridMultilevel"/>
    <w:tmpl w:val="57E8F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4B2E"/>
    <w:multiLevelType w:val="hybridMultilevel"/>
    <w:tmpl w:val="B6DED8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3A5536"/>
    <w:multiLevelType w:val="hybridMultilevel"/>
    <w:tmpl w:val="90300EF8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83EB5"/>
    <w:rsid w:val="00013C9E"/>
    <w:rsid w:val="001164FA"/>
    <w:rsid w:val="0022096D"/>
    <w:rsid w:val="00257934"/>
    <w:rsid w:val="002A710C"/>
    <w:rsid w:val="003822DA"/>
    <w:rsid w:val="003C561E"/>
    <w:rsid w:val="00400471"/>
    <w:rsid w:val="00420647"/>
    <w:rsid w:val="00433AB1"/>
    <w:rsid w:val="0043478D"/>
    <w:rsid w:val="00573081"/>
    <w:rsid w:val="005827CA"/>
    <w:rsid w:val="005D6D69"/>
    <w:rsid w:val="006364DE"/>
    <w:rsid w:val="00693915"/>
    <w:rsid w:val="006D2E29"/>
    <w:rsid w:val="007076F5"/>
    <w:rsid w:val="008574CF"/>
    <w:rsid w:val="008C6053"/>
    <w:rsid w:val="009628A7"/>
    <w:rsid w:val="009933AE"/>
    <w:rsid w:val="00BF3A5D"/>
    <w:rsid w:val="00C0277B"/>
    <w:rsid w:val="00C73905"/>
    <w:rsid w:val="00CC5852"/>
    <w:rsid w:val="00CE4B12"/>
    <w:rsid w:val="00D66822"/>
    <w:rsid w:val="00D83EB5"/>
    <w:rsid w:val="00EF7D51"/>
    <w:rsid w:val="00F0705D"/>
    <w:rsid w:val="00F11476"/>
    <w:rsid w:val="00F63F3C"/>
    <w:rsid w:val="00F7365E"/>
    <w:rsid w:val="00F84E7D"/>
    <w:rsid w:val="00F917A1"/>
    <w:rsid w:val="00FA1CE0"/>
    <w:rsid w:val="00FE3976"/>
    <w:rsid w:val="00FE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3EB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E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EB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1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AOUUD</dc:creator>
  <cp:lastModifiedBy>AOUUD</cp:lastModifiedBy>
  <cp:revision>3</cp:revision>
  <cp:lastPrinted>2016-10-13T15:47:00Z</cp:lastPrinted>
  <dcterms:created xsi:type="dcterms:W3CDTF">2016-10-13T15:48:00Z</dcterms:created>
  <dcterms:modified xsi:type="dcterms:W3CDTF">2016-10-18T11:48:00Z</dcterms:modified>
</cp:coreProperties>
</file>